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1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960"/>
        <w:gridCol w:w="1111"/>
        <w:gridCol w:w="960"/>
        <w:gridCol w:w="1087"/>
        <w:gridCol w:w="1111"/>
        <w:gridCol w:w="1087"/>
        <w:gridCol w:w="1111"/>
        <w:gridCol w:w="1111"/>
        <w:gridCol w:w="1087"/>
        <w:gridCol w:w="1087"/>
        <w:gridCol w:w="960"/>
        <w:gridCol w:w="960"/>
        <w:gridCol w:w="960"/>
        <w:gridCol w:w="960"/>
        <w:gridCol w:w="960"/>
        <w:gridCol w:w="960"/>
      </w:tblGrid>
      <w:tr w:rsidR="008146BF" w:rsidRPr="008146BF" w:rsidTr="008146BF">
        <w:trPr>
          <w:trHeight w:val="30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0" w:name="_GoBack"/>
            <w:r w:rsidRPr="008146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</w:t>
            </w:r>
          </w:p>
        </w:tc>
      </w:tr>
      <w:bookmarkEnd w:id="0"/>
      <w:tr w:rsidR="008146BF" w:rsidRPr="008146BF" w:rsidTr="008146BF">
        <w:trPr>
          <w:trHeight w:val="31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22.lut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23.lut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28.mar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29.mar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04.kwi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05.kwi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18.kwi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19.kwi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25.kwi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26.kwi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09.maj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10.maj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23.maj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24.maj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30.maj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31.maj</w:t>
            </w:r>
          </w:p>
        </w:tc>
      </w:tr>
      <w:tr w:rsidR="008146BF" w:rsidRPr="008146BF" w:rsidTr="008146BF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8.00-8.45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</w:tr>
      <w:tr w:rsidR="008146BF" w:rsidRPr="008146BF" w:rsidTr="008146BF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8.50-9.35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</w:tr>
      <w:tr w:rsidR="008146BF" w:rsidRPr="008146BF" w:rsidTr="008146BF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9:40-10:25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</w:tr>
      <w:tr w:rsidR="008146BF" w:rsidRPr="008146BF" w:rsidTr="008146BF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10:30-11:15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</w:tr>
      <w:tr w:rsidR="008146BF" w:rsidRPr="008146BF" w:rsidTr="008146BF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11:20-12:05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</w:tr>
      <w:tr w:rsidR="008146BF" w:rsidRPr="008146BF" w:rsidTr="008146BF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12:10-12:55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</w:tr>
      <w:tr w:rsidR="008146BF" w:rsidRPr="008146BF" w:rsidTr="008146BF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13:00-13:45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</w:tr>
      <w:tr w:rsidR="008146BF" w:rsidRPr="008146BF" w:rsidTr="008146BF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13:50-14:35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</w:tr>
      <w:tr w:rsidR="008146BF" w:rsidRPr="008146BF" w:rsidTr="008146BF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14:40-15:25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</w:tr>
      <w:tr w:rsidR="008146BF" w:rsidRPr="008146BF" w:rsidTr="008146BF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15:30-16:15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</w:tr>
      <w:tr w:rsidR="008146BF" w:rsidRPr="008146BF" w:rsidTr="008146BF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16:20-17:05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</w:tr>
      <w:tr w:rsidR="008146BF" w:rsidRPr="008146BF" w:rsidTr="008146BF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8146BF" w:rsidRPr="008146BF" w:rsidTr="008146BF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146BF" w:rsidRPr="008146BF" w:rsidTr="008146BF">
        <w:trPr>
          <w:trHeight w:val="30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lang w:eastAsia="pl-PL"/>
              </w:rPr>
              <w:t>37h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lang w:eastAsia="pl-PL"/>
              </w:rPr>
              <w:t>Patrycja Goleń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146BF" w:rsidRPr="008146BF" w:rsidTr="008146BF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lang w:eastAsia="pl-PL"/>
              </w:rPr>
              <w:t>18h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lang w:eastAsia="pl-PL"/>
              </w:rPr>
              <w:t>Małgorzata Stępniak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146BF" w:rsidRPr="008146BF" w:rsidTr="008146BF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lang w:eastAsia="pl-PL"/>
              </w:rPr>
              <w:t>WOS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lang w:eastAsia="pl-PL"/>
              </w:rPr>
              <w:t>34h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lang w:eastAsia="pl-PL"/>
              </w:rPr>
              <w:t>Dariusz Janik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146BF" w:rsidRPr="008146BF" w:rsidTr="008146BF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lang w:eastAsia="pl-PL"/>
              </w:rPr>
              <w:t>GEOGRAFIA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lang w:eastAsia="pl-PL"/>
              </w:rPr>
              <w:t>40h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lang w:eastAsia="pl-PL"/>
              </w:rPr>
              <w:t>Ewa Nowakowska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146BF" w:rsidRPr="008146BF" w:rsidTr="008146BF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lang w:eastAsia="pl-PL"/>
              </w:rPr>
              <w:t>23h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46BF">
              <w:rPr>
                <w:rFonts w:ascii="Calibri" w:eastAsia="Times New Roman" w:hAnsi="Calibri" w:cs="Calibri"/>
                <w:color w:val="000000"/>
                <w:lang w:eastAsia="pl-PL"/>
              </w:rPr>
              <w:t>Sara Jurczyk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6BF" w:rsidRPr="008146BF" w:rsidRDefault="008146BF" w:rsidP="00814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274FA2" w:rsidRDefault="00274FA2"/>
    <w:sectPr w:rsidR="00274FA2" w:rsidSect="008146BF">
      <w:pgSz w:w="24480" w:h="15840" w:orient="landscape" w:code="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BF"/>
    <w:rsid w:val="00274FA2"/>
    <w:rsid w:val="0081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2020-05-13T10:42:00Z</dcterms:created>
  <dcterms:modified xsi:type="dcterms:W3CDTF">2020-05-13T10:42:00Z</dcterms:modified>
</cp:coreProperties>
</file>